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1F" w:rsidRDefault="000B711F"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6F7242A4" wp14:editId="0D738B16">
            <wp:simplePos x="0" y="0"/>
            <wp:positionH relativeFrom="column">
              <wp:posOffset>3926840</wp:posOffset>
            </wp:positionH>
            <wp:positionV relativeFrom="paragraph">
              <wp:posOffset>247650</wp:posOffset>
            </wp:positionV>
            <wp:extent cx="2449195" cy="1562100"/>
            <wp:effectExtent l="0" t="0" r="8255" b="0"/>
            <wp:wrapTight wrapText="bothSides">
              <wp:wrapPolygon edited="0">
                <wp:start x="0" y="0"/>
                <wp:lineTo x="0" y="21337"/>
                <wp:lineTo x="21505" y="21337"/>
                <wp:lineTo x="21505" y="0"/>
                <wp:lineTo x="0" y="0"/>
              </wp:wrapPolygon>
            </wp:wrapTight>
            <wp:docPr id="2" name="irc_mi" descr="https://ec.europa.eu/digital-agenda/sites/digital-agenda/files/Safer_Internet_Day_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c.europa.eu/digital-agenda/sites/digital-agenda/files/Safer_Internet_Day_Log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D9E2D27" wp14:editId="7836F56D">
            <wp:simplePos x="0" y="0"/>
            <wp:positionH relativeFrom="column">
              <wp:posOffset>-363855</wp:posOffset>
            </wp:positionH>
            <wp:positionV relativeFrom="paragraph">
              <wp:posOffset>-638810</wp:posOffset>
            </wp:positionV>
            <wp:extent cx="6320155" cy="885825"/>
            <wp:effectExtent l="0" t="0" r="0" b="0"/>
            <wp:wrapTight wrapText="bothSides">
              <wp:wrapPolygon edited="0">
                <wp:start x="911" y="1394"/>
                <wp:lineTo x="456" y="3716"/>
                <wp:lineTo x="195" y="6503"/>
                <wp:lineTo x="195" y="11148"/>
                <wp:lineTo x="260" y="17187"/>
                <wp:lineTo x="326" y="19510"/>
                <wp:lineTo x="13737" y="20439"/>
                <wp:lineTo x="14193" y="20439"/>
                <wp:lineTo x="20248" y="19510"/>
                <wp:lineTo x="21355" y="19045"/>
                <wp:lineTo x="21225" y="17187"/>
                <wp:lineTo x="21485" y="9755"/>
                <wp:lineTo x="21029" y="1394"/>
                <wp:lineTo x="911" y="1394"/>
              </wp:wrapPolygon>
            </wp:wrapTight>
            <wp:docPr id="1" name="PreviewImage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A2B" w:rsidRPr="008F0C2B" w:rsidRDefault="008F0C2B" w:rsidP="008F0C2B">
      <w:pPr>
        <w:jc w:val="both"/>
        <w:rPr>
          <w:rFonts w:ascii="Arial" w:hAnsi="Arial" w:cs="Arial"/>
          <w:sz w:val="24"/>
          <w:szCs w:val="24"/>
        </w:rPr>
      </w:pPr>
      <w:r w:rsidRPr="008F0C2B">
        <w:rPr>
          <w:rFonts w:ascii="Arial" w:hAnsi="Arial" w:cs="Arial"/>
          <w:sz w:val="24"/>
          <w:szCs w:val="24"/>
        </w:rPr>
        <w:t>Scam: a dishonest scheme;</w:t>
      </w:r>
      <w:r w:rsidR="000B711F" w:rsidRPr="008F0C2B">
        <w:rPr>
          <w:rFonts w:ascii="Arial" w:hAnsi="Arial" w:cs="Arial"/>
          <w:sz w:val="24"/>
          <w:szCs w:val="24"/>
        </w:rPr>
        <w:t xml:space="preserve"> fraud</w:t>
      </w:r>
    </w:p>
    <w:p w:rsidR="000B711F" w:rsidRPr="008F0C2B" w:rsidRDefault="000B711F" w:rsidP="008F0C2B">
      <w:pPr>
        <w:jc w:val="both"/>
        <w:rPr>
          <w:rFonts w:ascii="Arial" w:hAnsi="Arial" w:cs="Arial"/>
          <w:sz w:val="24"/>
          <w:szCs w:val="24"/>
        </w:rPr>
      </w:pPr>
      <w:r w:rsidRPr="008F0C2B">
        <w:rPr>
          <w:rFonts w:ascii="Arial" w:hAnsi="Arial" w:cs="Arial"/>
          <w:sz w:val="24"/>
          <w:szCs w:val="24"/>
        </w:rPr>
        <w:t>Fraud is deliberate deception to secure unfair or unlawful gain or to deprive a victim of a legal right.</w:t>
      </w:r>
    </w:p>
    <w:p w:rsidR="00B0760B" w:rsidRPr="008F0C2B" w:rsidRDefault="000B711F" w:rsidP="008F0C2B">
      <w:pPr>
        <w:pStyle w:val="NormalWeb"/>
        <w:shd w:val="clear" w:color="auto" w:fill="FFFFFF"/>
        <w:jc w:val="both"/>
        <w:rPr>
          <w:rFonts w:ascii="Arial" w:hAnsi="Arial" w:cs="Arial"/>
          <w:color w:val="auto"/>
          <w:lang w:val="en"/>
        </w:rPr>
      </w:pPr>
      <w:r w:rsidRPr="008F0C2B">
        <w:rPr>
          <w:rFonts w:ascii="Arial" w:hAnsi="Arial" w:cs="Arial"/>
          <w:color w:val="auto"/>
        </w:rPr>
        <w:t xml:space="preserve">Scam is a very serious and dangerous topic for </w:t>
      </w:r>
      <w:r w:rsidR="00A4169D" w:rsidRPr="008F0C2B">
        <w:rPr>
          <w:rFonts w:ascii="Arial" w:hAnsi="Arial" w:cs="Arial"/>
          <w:color w:val="auto"/>
        </w:rPr>
        <w:t>young people in this generation.</w:t>
      </w:r>
      <w:r w:rsidR="00B0760B" w:rsidRPr="008F0C2B">
        <w:rPr>
          <w:rFonts w:ascii="Arial" w:hAnsi="Arial" w:cs="Arial"/>
          <w:color w:val="auto"/>
        </w:rPr>
        <w:t xml:space="preserve"> </w:t>
      </w:r>
      <w:r w:rsidR="00A4169D" w:rsidRPr="008F0C2B">
        <w:rPr>
          <w:rFonts w:ascii="Arial" w:hAnsi="Arial" w:cs="Arial"/>
          <w:color w:val="auto"/>
          <w:lang w:val="en"/>
        </w:rPr>
        <w:t>There</w:t>
      </w:r>
      <w:r w:rsidR="00B0760B" w:rsidRPr="008F0C2B">
        <w:rPr>
          <w:rFonts w:ascii="Arial" w:hAnsi="Arial" w:cs="Arial"/>
          <w:color w:val="auto"/>
          <w:lang w:val="en"/>
        </w:rPr>
        <w:t xml:space="preserve"> have been warnings about ticket scammers targeting next year's hugely-anticipated tour by Adele after all tickets sold out in a matter of hours.</w:t>
      </w:r>
    </w:p>
    <w:p w:rsidR="00B0760B" w:rsidRPr="008F0C2B" w:rsidRDefault="00B0760B" w:rsidP="008F0C2B">
      <w:pPr>
        <w:pStyle w:val="NormalWeb"/>
        <w:shd w:val="clear" w:color="auto" w:fill="FFFFFF"/>
        <w:jc w:val="both"/>
        <w:rPr>
          <w:rFonts w:ascii="Arial" w:hAnsi="Arial" w:cs="Arial"/>
          <w:color w:val="auto"/>
          <w:lang w:val="en"/>
        </w:rPr>
      </w:pPr>
      <w:r w:rsidRPr="008F0C2B">
        <w:rPr>
          <w:rFonts w:ascii="Arial" w:hAnsi="Arial" w:cs="Arial"/>
          <w:color w:val="auto"/>
          <w:lang w:val="en"/>
        </w:rPr>
        <w:t>According to Action Fraud, more than £1.2 million was lost to ticket fraud in the last six months, with more than 3,000 cases reported between May and October.</w:t>
      </w:r>
    </w:p>
    <w:p w:rsidR="00B0760B" w:rsidRPr="008F0C2B" w:rsidRDefault="00B0760B" w:rsidP="008F0C2B">
      <w:pPr>
        <w:pStyle w:val="NormalWeb"/>
        <w:shd w:val="clear" w:color="auto" w:fill="FFFFFF"/>
        <w:jc w:val="both"/>
        <w:rPr>
          <w:rFonts w:ascii="Arial" w:hAnsi="Arial" w:cs="Arial"/>
          <w:color w:val="auto"/>
          <w:lang w:val="en"/>
        </w:rPr>
      </w:pPr>
      <w:r w:rsidRPr="008F0C2B">
        <w:rPr>
          <w:rFonts w:ascii="Arial" w:hAnsi="Arial" w:cs="Arial"/>
          <w:color w:val="auto"/>
          <w:lang w:val="en"/>
        </w:rPr>
        <w:t>On average, victims lost a whopping £444 per transaction.</w:t>
      </w:r>
    </w:p>
    <w:p w:rsidR="00B0760B" w:rsidRPr="008F0C2B" w:rsidRDefault="00B0760B" w:rsidP="008F0C2B">
      <w:pPr>
        <w:pStyle w:val="NormalWeb"/>
        <w:shd w:val="clear" w:color="auto" w:fill="FFFFFF"/>
        <w:jc w:val="both"/>
        <w:rPr>
          <w:rFonts w:ascii="Arial" w:hAnsi="Arial" w:cs="Arial"/>
          <w:color w:val="auto"/>
          <w:lang w:val="en"/>
        </w:rPr>
      </w:pPr>
      <w:r w:rsidRPr="008F0C2B">
        <w:rPr>
          <w:rFonts w:ascii="Arial" w:hAnsi="Arial" w:cs="Arial"/>
          <w:color w:val="auto"/>
          <w:lang w:val="en"/>
        </w:rPr>
        <w:t xml:space="preserve">Major shows next year </w:t>
      </w:r>
      <w:r w:rsidR="008F0C2B" w:rsidRPr="008F0C2B">
        <w:rPr>
          <w:rFonts w:ascii="Arial" w:hAnsi="Arial" w:cs="Arial"/>
          <w:color w:val="auto"/>
          <w:lang w:val="en"/>
        </w:rPr>
        <w:t>including the</w:t>
      </w:r>
      <w:r w:rsidRPr="008F0C2B">
        <w:rPr>
          <w:rFonts w:ascii="Arial" w:hAnsi="Arial" w:cs="Arial"/>
          <w:color w:val="auto"/>
          <w:lang w:val="en"/>
        </w:rPr>
        <w:t xml:space="preserve"> Stone Roses and Coldplay are also likely to be targeted by fraudsters. </w:t>
      </w:r>
      <w:r w:rsidR="008F5D4D" w:rsidRPr="008F0C2B">
        <w:rPr>
          <w:rFonts w:ascii="Arial" w:hAnsi="Arial" w:cs="Arial"/>
          <w:color w:val="auto"/>
          <w:lang w:val="en"/>
        </w:rPr>
        <w:t>Portadown College student Leah Badger was</w:t>
      </w:r>
      <w:r w:rsidRPr="008F0C2B">
        <w:rPr>
          <w:rFonts w:ascii="Arial" w:hAnsi="Arial" w:cs="Arial"/>
          <w:color w:val="auto"/>
          <w:lang w:val="en"/>
        </w:rPr>
        <w:t xml:space="preserve"> scammed online</w:t>
      </w:r>
      <w:r w:rsidR="008F5D4D" w:rsidRPr="008F0C2B">
        <w:rPr>
          <w:rFonts w:ascii="Arial" w:hAnsi="Arial" w:cs="Arial"/>
          <w:color w:val="auto"/>
          <w:lang w:val="en"/>
        </w:rPr>
        <w:t>.  Leah</w:t>
      </w:r>
      <w:r w:rsidRPr="008F0C2B">
        <w:rPr>
          <w:rFonts w:ascii="Arial" w:hAnsi="Arial" w:cs="Arial"/>
          <w:color w:val="auto"/>
          <w:lang w:val="en"/>
        </w:rPr>
        <w:t xml:space="preserve"> </w:t>
      </w:r>
      <w:r w:rsidR="00A4169D" w:rsidRPr="008F0C2B">
        <w:rPr>
          <w:rFonts w:ascii="Arial" w:hAnsi="Arial" w:cs="Arial"/>
          <w:color w:val="auto"/>
          <w:lang w:val="en"/>
        </w:rPr>
        <w:t>w</w:t>
      </w:r>
      <w:r w:rsidRPr="008F0C2B">
        <w:rPr>
          <w:rFonts w:ascii="Arial" w:hAnsi="Arial" w:cs="Arial"/>
          <w:color w:val="auto"/>
          <w:lang w:val="en"/>
        </w:rPr>
        <w:t xml:space="preserve">as so excited to see her </w:t>
      </w:r>
      <w:proofErr w:type="spellStart"/>
      <w:r w:rsidRPr="008F0C2B">
        <w:rPr>
          <w:rFonts w:ascii="Arial" w:hAnsi="Arial" w:cs="Arial"/>
          <w:color w:val="auto"/>
          <w:lang w:val="en"/>
        </w:rPr>
        <w:t>favo</w:t>
      </w:r>
      <w:bookmarkStart w:id="0" w:name="_GoBack"/>
      <w:bookmarkEnd w:id="0"/>
      <w:r w:rsidR="008F0C2B" w:rsidRPr="008F0C2B">
        <w:rPr>
          <w:rFonts w:ascii="Arial" w:hAnsi="Arial" w:cs="Arial"/>
          <w:color w:val="auto"/>
          <w:lang w:val="en"/>
        </w:rPr>
        <w:t>u</w:t>
      </w:r>
      <w:r w:rsidRPr="008F0C2B">
        <w:rPr>
          <w:rFonts w:ascii="Arial" w:hAnsi="Arial" w:cs="Arial"/>
          <w:color w:val="auto"/>
          <w:lang w:val="en"/>
        </w:rPr>
        <w:t>rite</w:t>
      </w:r>
      <w:proofErr w:type="spellEnd"/>
      <w:r w:rsidRPr="008F0C2B">
        <w:rPr>
          <w:rFonts w:ascii="Arial" w:hAnsi="Arial" w:cs="Arial"/>
          <w:color w:val="auto"/>
          <w:lang w:val="en"/>
        </w:rPr>
        <w:t xml:space="preserve"> gospel </w:t>
      </w:r>
      <w:proofErr w:type="gramStart"/>
      <w:r w:rsidRPr="008F0C2B">
        <w:rPr>
          <w:rFonts w:ascii="Arial" w:hAnsi="Arial" w:cs="Arial"/>
          <w:color w:val="auto"/>
          <w:lang w:val="en"/>
        </w:rPr>
        <w:t>group,</w:t>
      </w:r>
      <w:proofErr w:type="gramEnd"/>
      <w:r w:rsidRPr="008F0C2B">
        <w:rPr>
          <w:rFonts w:ascii="Arial" w:hAnsi="Arial" w:cs="Arial"/>
          <w:color w:val="auto"/>
          <w:lang w:val="en"/>
        </w:rPr>
        <w:t xml:space="preserve"> she bought her ticke</w:t>
      </w:r>
      <w:r w:rsidR="008F5D4D" w:rsidRPr="008F0C2B">
        <w:rPr>
          <w:rFonts w:ascii="Arial" w:hAnsi="Arial" w:cs="Arial"/>
          <w:color w:val="auto"/>
          <w:lang w:val="en"/>
        </w:rPr>
        <w:t>ts on EBay for around £100.  The vendor</w:t>
      </w:r>
      <w:r w:rsidRPr="008F0C2B">
        <w:rPr>
          <w:rFonts w:ascii="Arial" w:hAnsi="Arial" w:cs="Arial"/>
          <w:color w:val="auto"/>
          <w:lang w:val="en"/>
        </w:rPr>
        <w:t xml:space="preserve"> sent out fake ticket</w:t>
      </w:r>
      <w:r w:rsidR="008F0C2B" w:rsidRPr="008F0C2B">
        <w:rPr>
          <w:rFonts w:ascii="Arial" w:hAnsi="Arial" w:cs="Arial"/>
          <w:color w:val="auto"/>
          <w:lang w:val="en"/>
        </w:rPr>
        <w:t xml:space="preserve">s, hence she was </w:t>
      </w:r>
      <w:r w:rsidR="008F5D4D" w:rsidRPr="008F0C2B">
        <w:rPr>
          <w:rFonts w:ascii="Arial" w:hAnsi="Arial" w:cs="Arial"/>
          <w:color w:val="auto"/>
          <w:lang w:val="en"/>
        </w:rPr>
        <w:t>scammed</w:t>
      </w:r>
      <w:r w:rsidR="008F0C2B" w:rsidRPr="008F0C2B">
        <w:rPr>
          <w:rFonts w:ascii="Arial" w:hAnsi="Arial" w:cs="Arial"/>
          <w:color w:val="auto"/>
          <w:lang w:val="en"/>
        </w:rPr>
        <w:t xml:space="preserve">.  </w:t>
      </w:r>
      <w:r w:rsidR="008F5D4D" w:rsidRPr="008F0C2B">
        <w:rPr>
          <w:rFonts w:ascii="Arial" w:hAnsi="Arial" w:cs="Arial"/>
          <w:color w:val="auto"/>
          <w:lang w:val="en"/>
        </w:rPr>
        <w:t>F</w:t>
      </w:r>
      <w:r w:rsidRPr="008F0C2B">
        <w:rPr>
          <w:rFonts w:ascii="Arial" w:hAnsi="Arial" w:cs="Arial"/>
          <w:color w:val="auto"/>
          <w:lang w:val="en"/>
        </w:rPr>
        <w:t>ortunately</w:t>
      </w:r>
      <w:r w:rsidR="008F0C2B" w:rsidRPr="008F0C2B">
        <w:rPr>
          <w:rFonts w:ascii="Arial" w:hAnsi="Arial" w:cs="Arial"/>
          <w:color w:val="auto"/>
          <w:lang w:val="en"/>
        </w:rPr>
        <w:t>,</w:t>
      </w:r>
      <w:r w:rsidRPr="008F0C2B">
        <w:rPr>
          <w:rFonts w:ascii="Arial" w:hAnsi="Arial" w:cs="Arial"/>
          <w:color w:val="auto"/>
          <w:lang w:val="en"/>
        </w:rPr>
        <w:t xml:space="preserve"> Leah acted fast and was able to get </w:t>
      </w:r>
      <w:r w:rsidR="008F5D4D" w:rsidRPr="008F0C2B">
        <w:rPr>
          <w:rFonts w:ascii="Arial" w:hAnsi="Arial" w:cs="Arial"/>
          <w:color w:val="auto"/>
          <w:lang w:val="en"/>
        </w:rPr>
        <w:t xml:space="preserve">her </w:t>
      </w:r>
      <w:r w:rsidRPr="008F0C2B">
        <w:rPr>
          <w:rFonts w:ascii="Arial" w:hAnsi="Arial" w:cs="Arial"/>
          <w:color w:val="auto"/>
          <w:lang w:val="en"/>
        </w:rPr>
        <w:t xml:space="preserve">money </w:t>
      </w:r>
      <w:r w:rsidR="008F5D4D" w:rsidRPr="008F0C2B">
        <w:rPr>
          <w:rFonts w:ascii="Arial" w:hAnsi="Arial" w:cs="Arial"/>
          <w:color w:val="auto"/>
          <w:lang w:val="en"/>
        </w:rPr>
        <w:t xml:space="preserve">back.  </w:t>
      </w:r>
    </w:p>
    <w:p w:rsidR="000B711F" w:rsidRPr="008F0C2B" w:rsidRDefault="008F0C2B" w:rsidP="008F0C2B">
      <w:pPr>
        <w:jc w:val="both"/>
        <w:rPr>
          <w:rFonts w:ascii="Arial" w:hAnsi="Arial" w:cs="Arial"/>
          <w:sz w:val="24"/>
          <w:szCs w:val="24"/>
          <w:lang w:val="en"/>
        </w:rPr>
      </w:pPr>
      <w:r w:rsidRPr="008F0C2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4F938DBD" wp14:editId="6AB17B00">
            <wp:simplePos x="0" y="0"/>
            <wp:positionH relativeFrom="column">
              <wp:posOffset>3283585</wp:posOffset>
            </wp:positionH>
            <wp:positionV relativeFrom="paragraph">
              <wp:posOffset>654050</wp:posOffset>
            </wp:positionV>
            <wp:extent cx="2371725" cy="2371725"/>
            <wp:effectExtent l="0" t="0" r="9525" b="9525"/>
            <wp:wrapTight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C2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5C8AC0E" wp14:editId="6E7D74FE">
            <wp:simplePos x="0" y="0"/>
            <wp:positionH relativeFrom="column">
              <wp:posOffset>-28575</wp:posOffset>
            </wp:positionH>
            <wp:positionV relativeFrom="paragraph">
              <wp:posOffset>648970</wp:posOffset>
            </wp:positionV>
            <wp:extent cx="2809875" cy="2906395"/>
            <wp:effectExtent l="0" t="0" r="9525" b="8255"/>
            <wp:wrapTight wrapText="bothSides">
              <wp:wrapPolygon edited="0">
                <wp:start x="0" y="0"/>
                <wp:lineTo x="0" y="21520"/>
                <wp:lineTo x="21527" y="21520"/>
                <wp:lineTo x="215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60B" w:rsidRPr="008F0C2B">
        <w:rPr>
          <w:rFonts w:ascii="Arial" w:hAnsi="Arial" w:cs="Arial"/>
          <w:sz w:val="24"/>
          <w:szCs w:val="24"/>
          <w:lang w:val="en"/>
        </w:rPr>
        <w:t>More than 1000 people from NI are on a so-</w:t>
      </w:r>
      <w:r w:rsidR="00A4169D" w:rsidRPr="008F0C2B">
        <w:rPr>
          <w:rFonts w:ascii="Arial" w:hAnsi="Arial" w:cs="Arial"/>
          <w:sz w:val="24"/>
          <w:szCs w:val="24"/>
          <w:lang w:val="en"/>
        </w:rPr>
        <w:t>called “</w:t>
      </w:r>
      <w:r w:rsidR="00645BFE" w:rsidRPr="008F0C2B">
        <w:rPr>
          <w:rFonts w:ascii="Arial" w:hAnsi="Arial" w:cs="Arial"/>
          <w:sz w:val="24"/>
          <w:szCs w:val="24"/>
          <w:lang w:val="en"/>
        </w:rPr>
        <w:t xml:space="preserve">suckers list” after being </w:t>
      </w:r>
      <w:r w:rsidR="00A4169D" w:rsidRPr="008F0C2B">
        <w:rPr>
          <w:rFonts w:ascii="Arial" w:hAnsi="Arial" w:cs="Arial"/>
          <w:sz w:val="24"/>
          <w:szCs w:val="24"/>
          <w:lang w:val="en"/>
        </w:rPr>
        <w:t>targeted by</w:t>
      </w:r>
      <w:r w:rsidR="00645BFE" w:rsidRPr="008F0C2B">
        <w:rPr>
          <w:rFonts w:ascii="Arial" w:hAnsi="Arial" w:cs="Arial"/>
          <w:sz w:val="24"/>
          <w:szCs w:val="24"/>
          <w:lang w:val="en"/>
        </w:rPr>
        <w:t xml:space="preserve"> international fraudsters, statistics are very high and </w:t>
      </w:r>
      <w:r w:rsidR="00A4169D" w:rsidRPr="008F0C2B">
        <w:rPr>
          <w:rFonts w:ascii="Arial" w:hAnsi="Arial" w:cs="Arial"/>
          <w:sz w:val="24"/>
          <w:szCs w:val="24"/>
          <w:lang w:val="en"/>
        </w:rPr>
        <w:t>it’s</w:t>
      </w:r>
      <w:r w:rsidR="00645BFE" w:rsidRPr="008F0C2B">
        <w:rPr>
          <w:rFonts w:ascii="Arial" w:hAnsi="Arial" w:cs="Arial"/>
          <w:sz w:val="24"/>
          <w:szCs w:val="24"/>
          <w:lang w:val="en"/>
        </w:rPr>
        <w:t xml:space="preserve"> becoming </w:t>
      </w:r>
      <w:r w:rsidRPr="008F0C2B">
        <w:rPr>
          <w:rFonts w:ascii="Arial" w:hAnsi="Arial" w:cs="Arial"/>
          <w:sz w:val="24"/>
          <w:szCs w:val="24"/>
          <w:lang w:val="en"/>
        </w:rPr>
        <w:t>increasingly</w:t>
      </w:r>
      <w:r w:rsidR="00645BFE" w:rsidRPr="008F0C2B">
        <w:rPr>
          <w:rFonts w:ascii="Arial" w:hAnsi="Arial" w:cs="Arial"/>
          <w:sz w:val="24"/>
          <w:szCs w:val="24"/>
          <w:lang w:val="en"/>
        </w:rPr>
        <w:t xml:space="preserve"> dangerous</w:t>
      </w:r>
      <w:r w:rsidRPr="008F0C2B">
        <w:rPr>
          <w:rFonts w:ascii="Arial" w:hAnsi="Arial" w:cs="Arial"/>
          <w:sz w:val="24"/>
          <w:szCs w:val="24"/>
          <w:lang w:val="en"/>
        </w:rPr>
        <w:t>.</w:t>
      </w:r>
    </w:p>
    <w:p w:rsidR="00545A2B" w:rsidRDefault="00545A2B" w:rsidP="00545A2B">
      <w:pPr>
        <w:tabs>
          <w:tab w:val="left" w:pos="6000"/>
        </w:tabs>
        <w:rPr>
          <w:sz w:val="24"/>
          <w:lang w:val="en"/>
        </w:rPr>
      </w:pPr>
      <w:r>
        <w:rPr>
          <w:sz w:val="24"/>
          <w:lang w:val="en"/>
        </w:rPr>
        <w:tab/>
      </w:r>
    </w:p>
    <w:p w:rsidR="00545A2B" w:rsidRPr="00545A2B" w:rsidRDefault="00545A2B" w:rsidP="00545A2B">
      <w:pPr>
        <w:rPr>
          <w:sz w:val="24"/>
          <w:lang w:val="en"/>
        </w:rPr>
      </w:pPr>
    </w:p>
    <w:p w:rsidR="00545A2B" w:rsidRPr="00545A2B" w:rsidRDefault="00545A2B" w:rsidP="00545A2B">
      <w:pPr>
        <w:rPr>
          <w:sz w:val="24"/>
          <w:lang w:val="en"/>
        </w:rPr>
      </w:pPr>
    </w:p>
    <w:p w:rsidR="00545A2B" w:rsidRPr="00545A2B" w:rsidRDefault="00545A2B" w:rsidP="00545A2B">
      <w:pPr>
        <w:rPr>
          <w:sz w:val="24"/>
          <w:lang w:val="en"/>
        </w:rPr>
      </w:pPr>
    </w:p>
    <w:p w:rsidR="00545A2B" w:rsidRPr="00545A2B" w:rsidRDefault="00545A2B" w:rsidP="00545A2B">
      <w:pPr>
        <w:rPr>
          <w:sz w:val="24"/>
          <w:lang w:val="en"/>
        </w:rPr>
      </w:pPr>
    </w:p>
    <w:p w:rsidR="00545A2B" w:rsidRPr="00545A2B" w:rsidRDefault="00545A2B" w:rsidP="00545A2B">
      <w:pPr>
        <w:rPr>
          <w:sz w:val="24"/>
          <w:lang w:val="en"/>
        </w:rPr>
      </w:pPr>
    </w:p>
    <w:p w:rsidR="00545A2B" w:rsidRPr="00545A2B" w:rsidRDefault="00545A2B" w:rsidP="00545A2B">
      <w:pPr>
        <w:rPr>
          <w:sz w:val="24"/>
          <w:lang w:val="en"/>
        </w:rPr>
      </w:pPr>
    </w:p>
    <w:p w:rsidR="00545A2B" w:rsidRPr="00545A2B" w:rsidRDefault="008F0C2B" w:rsidP="008F0C2B">
      <w:pPr>
        <w:rPr>
          <w:sz w:val="24"/>
          <w:lang w:val="en"/>
        </w:rPr>
      </w:pPr>
      <w:r w:rsidRPr="008F5D4D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FD076" wp14:editId="660D1BA0">
                <wp:simplePos x="0" y="0"/>
                <wp:positionH relativeFrom="column">
                  <wp:posOffset>-3000375</wp:posOffset>
                </wp:positionH>
                <wp:positionV relativeFrom="paragraph">
                  <wp:posOffset>541655</wp:posOffset>
                </wp:positionV>
                <wp:extent cx="6019800" cy="1476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C2B" w:rsidRPr="008F0C2B" w:rsidRDefault="008F0C2B" w:rsidP="008F0C2B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8F0C2B">
                              <w:rPr>
                                <w:b/>
                                <w:color w:val="FF0000"/>
                                <w:sz w:val="28"/>
                              </w:rPr>
                              <w:t>Stay safe online:</w:t>
                            </w:r>
                            <w:r w:rsidRPr="008F0C2B">
                              <w:rPr>
                                <w:b/>
                                <w:noProof/>
                                <w:color w:val="FF0000"/>
                                <w:sz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8F0C2B" w:rsidRDefault="008F0C2B" w:rsidP="008F5D4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Don’t share your bank details</w:t>
                            </w:r>
                          </w:p>
                          <w:p w:rsidR="008F0C2B" w:rsidRDefault="008F0C2B" w:rsidP="008F5D4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8F0C2B">
                              <w:rPr>
                                <w:b/>
                                <w:color w:val="FF0000"/>
                                <w:sz w:val="28"/>
                              </w:rPr>
                              <w:t>Get</w:t>
                            </w:r>
                            <w:r w:rsidR="008F5D4D" w:rsidRPr="008F0C2B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parents to check before spending money </w:t>
                            </w:r>
                          </w:p>
                          <w:p w:rsidR="008F5D4D" w:rsidRPr="008F0C2B" w:rsidRDefault="008F0C2B" w:rsidP="008F5D4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8F0C2B">
                              <w:rPr>
                                <w:b/>
                                <w:color w:val="FF0000"/>
                                <w:sz w:val="28"/>
                              </w:rPr>
                              <w:t>Only buy from someone who ha</w:t>
                            </w:r>
                            <w:r w:rsidR="008F5D4D" w:rsidRPr="008F0C2B">
                              <w:rPr>
                                <w:b/>
                                <w:color w:val="FF0000"/>
                                <w:sz w:val="28"/>
                              </w:rPr>
                              <w:t>s 100%</w:t>
                            </w:r>
                            <w:r w:rsidRPr="008F0C2B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rating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6.25pt;margin-top:42.65pt;width:474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" stroked="f">
                <v:textbox>
                  <w:txbxContent>
                    <w:p w:rsidR="008F0C2B" w:rsidRPr="008F0C2B" w:rsidRDefault="008F0C2B" w:rsidP="008F0C2B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8F0C2B">
                        <w:rPr>
                          <w:b/>
                          <w:color w:val="FF0000"/>
                          <w:sz w:val="28"/>
                        </w:rPr>
                        <w:t>Stay safe online:</w:t>
                      </w:r>
                      <w:r w:rsidRPr="008F0C2B">
                        <w:rPr>
                          <w:b/>
                          <w:noProof/>
                          <w:color w:val="FF0000"/>
                          <w:sz w:val="28"/>
                          <w:lang w:eastAsia="en-GB"/>
                        </w:rPr>
                        <w:t xml:space="preserve"> </w:t>
                      </w:r>
                    </w:p>
                    <w:p w:rsidR="008F0C2B" w:rsidRDefault="008F0C2B" w:rsidP="008F5D4D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Don’t share your bank details</w:t>
                      </w:r>
                    </w:p>
                    <w:p w:rsidR="008F0C2B" w:rsidRDefault="008F0C2B" w:rsidP="008F5D4D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8F0C2B">
                        <w:rPr>
                          <w:b/>
                          <w:color w:val="FF0000"/>
                          <w:sz w:val="28"/>
                        </w:rPr>
                        <w:t>Get</w:t>
                      </w:r>
                      <w:r w:rsidR="008F5D4D" w:rsidRPr="008F0C2B">
                        <w:rPr>
                          <w:b/>
                          <w:color w:val="FF0000"/>
                          <w:sz w:val="28"/>
                        </w:rPr>
                        <w:t xml:space="preserve"> parents to check before spending money </w:t>
                      </w:r>
                    </w:p>
                    <w:p w:rsidR="008F5D4D" w:rsidRPr="008F0C2B" w:rsidRDefault="008F0C2B" w:rsidP="008F5D4D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8F0C2B">
                        <w:rPr>
                          <w:b/>
                          <w:color w:val="FF0000"/>
                          <w:sz w:val="28"/>
                        </w:rPr>
                        <w:t>Only buy from someone who ha</w:t>
                      </w:r>
                      <w:r w:rsidR="008F5D4D" w:rsidRPr="008F0C2B">
                        <w:rPr>
                          <w:b/>
                          <w:color w:val="FF0000"/>
                          <w:sz w:val="28"/>
                        </w:rPr>
                        <w:t>s 100%</w:t>
                      </w:r>
                      <w:r w:rsidRPr="008F0C2B">
                        <w:rPr>
                          <w:b/>
                          <w:color w:val="FF0000"/>
                          <w:sz w:val="28"/>
                        </w:rPr>
                        <w:t xml:space="preserve"> rating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lang w:val="en"/>
        </w:rPr>
        <w:t>Leah badger:</w:t>
      </w:r>
      <w:r w:rsidR="00545A2B">
        <w:rPr>
          <w:sz w:val="24"/>
          <w:lang w:val="en"/>
        </w:rPr>
        <w:t xml:space="preserve"> victim of </w:t>
      </w:r>
      <w:r>
        <w:rPr>
          <w:sz w:val="24"/>
          <w:lang w:val="en"/>
        </w:rPr>
        <w:t>ticket scamming</w:t>
      </w:r>
    </w:p>
    <w:sectPr w:rsidR="00545A2B" w:rsidRPr="00545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4F" w:rsidRDefault="00FD794F" w:rsidP="008F5D4D">
      <w:pPr>
        <w:spacing w:after="0" w:line="240" w:lineRule="auto"/>
      </w:pPr>
      <w:r>
        <w:separator/>
      </w:r>
    </w:p>
  </w:endnote>
  <w:endnote w:type="continuationSeparator" w:id="0">
    <w:p w:rsidR="00FD794F" w:rsidRDefault="00FD794F" w:rsidP="008F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4F" w:rsidRDefault="00FD794F" w:rsidP="008F5D4D">
      <w:pPr>
        <w:spacing w:after="0" w:line="240" w:lineRule="auto"/>
      </w:pPr>
      <w:r>
        <w:separator/>
      </w:r>
    </w:p>
  </w:footnote>
  <w:footnote w:type="continuationSeparator" w:id="0">
    <w:p w:rsidR="00FD794F" w:rsidRDefault="00FD794F" w:rsidP="008F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3313F"/>
    <w:multiLevelType w:val="multilevel"/>
    <w:tmpl w:val="DA58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1F"/>
    <w:rsid w:val="000B711F"/>
    <w:rsid w:val="002E4FA6"/>
    <w:rsid w:val="004B1542"/>
    <w:rsid w:val="00545A2B"/>
    <w:rsid w:val="005F6405"/>
    <w:rsid w:val="00645BFE"/>
    <w:rsid w:val="008F0C2B"/>
    <w:rsid w:val="008F5D4D"/>
    <w:rsid w:val="00A241AC"/>
    <w:rsid w:val="00A4169D"/>
    <w:rsid w:val="00B0760B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F5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D4D"/>
  </w:style>
  <w:style w:type="paragraph" w:styleId="Footer">
    <w:name w:val="footer"/>
    <w:basedOn w:val="Normal"/>
    <w:link w:val="FooterChar"/>
    <w:uiPriority w:val="99"/>
    <w:unhideWhenUsed/>
    <w:rsid w:val="008F5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F5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D4D"/>
  </w:style>
  <w:style w:type="paragraph" w:styleId="Footer">
    <w:name w:val="footer"/>
    <w:basedOn w:val="Normal"/>
    <w:link w:val="FooterChar"/>
    <w:uiPriority w:val="99"/>
    <w:unhideWhenUsed/>
    <w:rsid w:val="008F5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6322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N4YaawdvKAhXBVhQKHT-ACnkQjRwIBw&amp;url=https://ec.europa.eu/digital-agenda/en/safer-internet-day-sid&amp;psig=AFQjCNFiXJChEDbOch7VB6L20Qhn7Wrbnw&amp;ust=145458598227749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D8B0B6EA</Template>
  <TotalTime>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Cole-Graham</dc:creator>
  <cp:lastModifiedBy>R MURPHY</cp:lastModifiedBy>
  <cp:revision>3</cp:revision>
  <dcterms:created xsi:type="dcterms:W3CDTF">2016-02-05T13:34:00Z</dcterms:created>
  <dcterms:modified xsi:type="dcterms:W3CDTF">2016-02-05T14:35:00Z</dcterms:modified>
</cp:coreProperties>
</file>