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C" w:rsidRDefault="009F18F8">
      <w:pPr>
        <w:rPr>
          <w:sz w:val="32"/>
          <w:szCs w:val="32"/>
        </w:rPr>
      </w:pPr>
      <w:r w:rsidRPr="009F18F8">
        <w:rPr>
          <w:sz w:val="32"/>
          <w:szCs w:val="32"/>
        </w:rPr>
        <w:t>Links to be included in Pupil Zone:</w:t>
      </w:r>
    </w:p>
    <w:p w:rsidR="00D13D55" w:rsidRDefault="00D13D55">
      <w:pPr>
        <w:rPr>
          <w:sz w:val="24"/>
          <w:szCs w:val="24"/>
        </w:rPr>
      </w:pPr>
      <w:r w:rsidRPr="00D13D55">
        <w:rPr>
          <w:sz w:val="24"/>
          <w:szCs w:val="24"/>
        </w:rPr>
        <w:t xml:space="preserve">My School </w:t>
      </w:r>
      <w:hyperlink r:id="rId5" w:history="1">
        <w:r w:rsidR="000C65CF" w:rsidRPr="00D80E48">
          <w:rPr>
            <w:rStyle w:val="Hyperlink"/>
            <w:sz w:val="24"/>
            <w:szCs w:val="24"/>
          </w:rPr>
          <w:t>https://www.c2kschools.net/standard/Index.aspx</w:t>
        </w:r>
      </w:hyperlink>
    </w:p>
    <w:p w:rsidR="000C65CF" w:rsidRDefault="000C65CF">
      <w:pPr>
        <w:rPr>
          <w:sz w:val="24"/>
          <w:szCs w:val="24"/>
        </w:rPr>
      </w:pPr>
      <w:r>
        <w:rPr>
          <w:rFonts w:ascii="Arial" w:hAnsi="Arial" w:cs="Arial"/>
          <w:noProof/>
          <w:color w:val="1020D0"/>
          <w:sz w:val="16"/>
          <w:szCs w:val="16"/>
          <w:lang w:eastAsia="en-GB"/>
        </w:rPr>
        <w:drawing>
          <wp:inline distT="0" distB="0" distL="0" distR="0">
            <wp:extent cx="2857500" cy="1684020"/>
            <wp:effectExtent l="19050" t="0" r="0" b="0"/>
            <wp:docPr id="1" name="Picture 1" descr="http://ts1.mm.bing.net/th?&amp;id=JN.CLcfVfm1nmYoFYgxqE28lg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CLcfVfm1nmYoFYgxqE28lg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Pr="00D13D55" w:rsidRDefault="000C65CF">
      <w:pPr>
        <w:rPr>
          <w:sz w:val="24"/>
          <w:szCs w:val="24"/>
        </w:rPr>
      </w:pPr>
    </w:p>
    <w:p w:rsidR="009F18F8" w:rsidRDefault="009F18F8">
      <w:r>
        <w:t xml:space="preserve">CCEA </w:t>
      </w:r>
      <w:hyperlink r:id="rId8" w:history="1">
        <w:r w:rsidR="000C65CF" w:rsidRPr="00D80E48">
          <w:rPr>
            <w:rStyle w:val="Hyperlink"/>
          </w:rPr>
          <w:t>http://www.ccea.org.uk/</w:t>
        </w:r>
      </w:hyperlink>
    </w:p>
    <w:p w:rsidR="000C65CF" w:rsidRDefault="000C65CF">
      <w:r>
        <w:rPr>
          <w:noProof/>
          <w:lang w:eastAsia="en-GB"/>
        </w:rPr>
        <w:drawing>
          <wp:inline distT="0" distB="0" distL="0" distR="0">
            <wp:extent cx="3040380" cy="1524000"/>
            <wp:effectExtent l="19050" t="0" r="7620" b="0"/>
            <wp:docPr id="7" name="Picture 7" descr="http://www.mullantraining.com/media/uploads/th/C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llantraining.com/media/uploads/th/CC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F8" w:rsidRDefault="009F18F8">
      <w:pPr>
        <w:rPr>
          <w:rStyle w:val="HTMLCite"/>
          <w:rFonts w:ascii="Arial" w:hAnsi="Arial" w:cs="Arial"/>
          <w:sz w:val="20"/>
          <w:szCs w:val="20"/>
          <w:lang/>
        </w:rPr>
      </w:pPr>
      <w:r>
        <w:t xml:space="preserve">UCAS </w:t>
      </w:r>
      <w:hyperlink r:id="rId10" w:history="1">
        <w:r w:rsidR="000C65CF" w:rsidRPr="00D80E48">
          <w:rPr>
            <w:rStyle w:val="Hyperlink"/>
            <w:rFonts w:ascii="Arial" w:hAnsi="Arial" w:cs="Arial"/>
            <w:sz w:val="20"/>
            <w:szCs w:val="20"/>
            <w:lang/>
          </w:rPr>
          <w:t>https://www.ucas.com</w:t>
        </w:r>
      </w:hyperlink>
    </w:p>
    <w:p w:rsidR="000C65CF" w:rsidRDefault="000C65CF"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1638300" cy="1150620"/>
            <wp:effectExtent l="19050" t="0" r="0" b="0"/>
            <wp:docPr id="10" name="Picture 10" descr="http://ts3.mm.bing.net/th?id=JN.rfE3iBitDIU3girtVtehsg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JN.rfE3iBitDIU3girtVtehsg&amp;pid=15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F8" w:rsidRDefault="009F18F8">
      <w:pPr>
        <w:rPr>
          <w:rStyle w:val="Strong"/>
          <w:rFonts w:ascii="Arial" w:hAnsi="Arial" w:cs="Arial"/>
          <w:color w:val="009030"/>
          <w:sz w:val="20"/>
          <w:szCs w:val="20"/>
          <w:lang/>
        </w:rPr>
      </w:pPr>
      <w:r>
        <w:t xml:space="preserve">BBC </w:t>
      </w:r>
      <w:proofErr w:type="spellStart"/>
      <w:r>
        <w:t>Bitesize</w:t>
      </w:r>
      <w:proofErr w:type="spellEnd"/>
      <w:r>
        <w:t xml:space="preserve"> </w:t>
      </w:r>
      <w:hyperlink r:id="rId12" w:history="1">
        <w:r w:rsidR="000C65CF" w:rsidRPr="00D80E48">
          <w:rPr>
            <w:rStyle w:val="Hyperlink"/>
            <w:rFonts w:ascii="Arial" w:hAnsi="Arial" w:cs="Arial"/>
            <w:sz w:val="20"/>
            <w:szCs w:val="20"/>
            <w:lang/>
          </w:rPr>
          <w:t>www.bbc.co.uk/schools/gcsebitesize</w:t>
        </w:r>
      </w:hyperlink>
      <w:bookmarkStart w:id="0" w:name="_GoBack"/>
      <w:bookmarkEnd w:id="0"/>
    </w:p>
    <w:p w:rsidR="000C65CF" w:rsidRDefault="000C65CF">
      <w:r>
        <w:rPr>
          <w:rFonts w:ascii="Arial" w:hAnsi="Arial" w:cs="Arial"/>
          <w:noProof/>
          <w:color w:val="1020D0"/>
          <w:sz w:val="16"/>
          <w:szCs w:val="16"/>
          <w:lang w:eastAsia="en-GB"/>
        </w:rPr>
        <w:drawing>
          <wp:inline distT="0" distB="0" distL="0" distR="0">
            <wp:extent cx="1905000" cy="1173480"/>
            <wp:effectExtent l="19050" t="0" r="0" b="0"/>
            <wp:docPr id="13" name="Picture 13" descr="http://ts1.mm.bing.net/th?&amp;id=JN.JBY4vF4OuSmfqRgDal/UCA&amp;w=300&amp;h=300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&amp;id=JN.JBY4vF4OuSmfqRgDal/UCA&amp;w=300&amp;h=300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Default="000C65CF"/>
    <w:p w:rsidR="000C65CF" w:rsidRDefault="000C65CF"/>
    <w:p w:rsidR="009F18F8" w:rsidRDefault="009F18F8">
      <w:pPr>
        <w:rPr>
          <w:rStyle w:val="HTMLCite"/>
          <w:rFonts w:ascii="Arial" w:hAnsi="Arial" w:cs="Arial"/>
          <w:sz w:val="20"/>
          <w:szCs w:val="20"/>
          <w:lang/>
        </w:rPr>
      </w:pPr>
      <w:r>
        <w:lastRenderedPageBreak/>
        <w:t xml:space="preserve">CEOP </w:t>
      </w:r>
      <w:hyperlink r:id="rId15" w:history="1">
        <w:r w:rsidR="000C65CF" w:rsidRPr="00D80E48">
          <w:rPr>
            <w:rStyle w:val="Hyperlink"/>
            <w:rFonts w:ascii="Arial" w:hAnsi="Arial" w:cs="Arial"/>
            <w:sz w:val="20"/>
            <w:szCs w:val="20"/>
            <w:lang/>
          </w:rPr>
          <w:t>www.ceop.police.uk</w:t>
        </w:r>
      </w:hyperlink>
    </w:p>
    <w:p w:rsidR="000C65CF" w:rsidRDefault="000C65CF">
      <w:r>
        <w:rPr>
          <w:rFonts w:ascii="Arial" w:hAnsi="Arial" w:cs="Arial"/>
          <w:noProof/>
          <w:color w:val="1020D0"/>
          <w:sz w:val="16"/>
          <w:szCs w:val="16"/>
          <w:lang w:eastAsia="en-GB"/>
        </w:rPr>
        <w:drawing>
          <wp:inline distT="0" distB="0" distL="0" distR="0">
            <wp:extent cx="2857500" cy="2857500"/>
            <wp:effectExtent l="19050" t="0" r="0" b="0"/>
            <wp:docPr id="16" name="Picture 16" descr="http://ts1.mm.bing.net/th?&amp;id=JN.fOa/3Z6%2bdXL8JU3CzOcFBg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&amp;id=JN.fOa/3Z6%2bdXL8JU3CzOcFBg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F8" w:rsidRDefault="009F18F8">
      <w:r>
        <w:t xml:space="preserve">Southern Education Authority Transition App </w:t>
      </w:r>
      <w:hyperlink r:id="rId18" w:history="1">
        <w:r w:rsidR="000C65CF" w:rsidRPr="00D80E48">
          <w:rPr>
            <w:rStyle w:val="Hyperlink"/>
          </w:rPr>
          <w:t>http://movingforward.me/</w:t>
        </w:r>
      </w:hyperlink>
    </w:p>
    <w:p w:rsidR="000C65CF" w:rsidRDefault="000C65CF">
      <w:r>
        <w:rPr>
          <w:rFonts w:ascii="Signika" w:hAnsi="Signika"/>
          <w:noProof/>
          <w:color w:val="333333"/>
          <w:sz w:val="17"/>
          <w:szCs w:val="17"/>
          <w:lang w:eastAsia="en-GB"/>
        </w:rPr>
        <w:drawing>
          <wp:inline distT="0" distB="0" distL="0" distR="0">
            <wp:extent cx="3810000" cy="1737360"/>
            <wp:effectExtent l="19050" t="0" r="0" b="0"/>
            <wp:docPr id="19" name="Picture 19" descr="http://movingforward.me/wp-content/uploads/2014/08/movingforward-logo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vingforward.me/wp-content/uploads/2014/08/movingforward-logo2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Default="000C65CF"/>
    <w:p w:rsidR="009F18F8" w:rsidRDefault="009F18F8" w:rsidP="009F18F8">
      <w:pPr>
        <w:pStyle w:val="Heading2"/>
        <w:keepNext w:val="0"/>
        <w:keepLines w:val="0"/>
        <w:spacing w:before="0" w:line="288" w:lineRule="atLeast"/>
      </w:pPr>
      <w:r>
        <w:t xml:space="preserve">NI Careers Direct </w:t>
      </w:r>
      <w:r w:rsidRPr="009F18F8">
        <w:rPr>
          <w:rFonts w:ascii="Arial" w:eastAsia="Times New Roman" w:hAnsi="Arial" w:cs="Arial"/>
          <w:color w:val="009030"/>
          <w:sz w:val="20"/>
          <w:szCs w:val="20"/>
          <w:lang w:eastAsia="en-GB"/>
        </w:rPr>
        <w:t xml:space="preserve">www.nidirect.gov.uk › </w:t>
      </w:r>
      <w:hyperlink r:id="rId20" w:history="1">
        <w:r w:rsidRPr="009F18F8">
          <w:rPr>
            <w:rFonts w:ascii="Arial" w:eastAsia="Times New Roman" w:hAnsi="Arial" w:cs="Arial"/>
            <w:color w:val="009030"/>
            <w:sz w:val="20"/>
            <w:szCs w:val="20"/>
            <w:lang w:eastAsia="en-GB"/>
          </w:rPr>
          <w:t>Education, learning and skills</w:t>
        </w:r>
      </w:hyperlink>
    </w:p>
    <w:p w:rsidR="000C65CF" w:rsidRDefault="000C65CF" w:rsidP="000C65CF">
      <w:r>
        <w:rPr>
          <w:noProof/>
          <w:color w:val="0000FF"/>
          <w:lang w:eastAsia="en-GB"/>
        </w:rPr>
        <w:drawing>
          <wp:inline distT="0" distB="0" distL="0" distR="0">
            <wp:extent cx="1645920" cy="541020"/>
            <wp:effectExtent l="19050" t="0" r="0" b="0"/>
            <wp:docPr id="22" name="Picture 22" descr="n i direct government servic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 i direct government servic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Default="000C65CF" w:rsidP="000C65CF"/>
    <w:p w:rsidR="000C65CF" w:rsidRPr="000C65CF" w:rsidRDefault="000C65CF" w:rsidP="000C65CF"/>
    <w:p w:rsidR="000C65CF" w:rsidRDefault="000C65CF" w:rsidP="000C65CF"/>
    <w:p w:rsidR="000C65CF" w:rsidRPr="000C65CF" w:rsidRDefault="000C65CF" w:rsidP="000C65CF"/>
    <w:p w:rsidR="009F18F8" w:rsidRPr="009F18F8" w:rsidRDefault="009F18F8">
      <w:pPr>
        <w:rPr>
          <w:lang/>
        </w:rPr>
      </w:pPr>
    </w:p>
    <w:p w:rsidR="009F18F8" w:rsidRDefault="009F18F8"/>
    <w:sectPr w:rsidR="009F18F8" w:rsidSect="00881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854"/>
    <w:multiLevelType w:val="multilevel"/>
    <w:tmpl w:val="70F4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8F8"/>
    <w:rsid w:val="000C65CF"/>
    <w:rsid w:val="0076240C"/>
    <w:rsid w:val="008815C4"/>
    <w:rsid w:val="009F18F8"/>
    <w:rsid w:val="00D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F18F8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F18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6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F18F8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F18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a.org.uk/" TargetMode="External"/><Relationship Id="rId13" Type="http://schemas.openxmlformats.org/officeDocument/2006/relationships/hyperlink" Target="http://www.bing.com/images/search?q=bbc+bitesize&amp;view=detailv2&amp;&amp;&amp;id=A7CCF2D3644C661D4DEE1DDAFE43B4828A6F33B1&amp;selectedIndex=9&amp;ccid=9pgXsF9w&amp;simid=607987470705034006&amp;thid=JN.JBY4vF4OuSmfqRgDal%2fUCA" TargetMode="External"/><Relationship Id="rId18" Type="http://schemas.openxmlformats.org/officeDocument/2006/relationships/hyperlink" Target="http://movingforward.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direct.gov.uk/index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bc.co.uk/schools/gcsebitesize" TargetMode="External"/><Relationship Id="rId17" Type="http://schemas.openxmlformats.org/officeDocument/2006/relationships/image" Target="media/image5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ceop&amp;view=detailv2&amp;&amp;&amp;id=F86B112F639395232ABCDD62A2165B6705CDA3F7&amp;selectedIndex=0&amp;ccid=V5%2bdfT%2bS&amp;simid=608054562391133827&amp;thid=JN.fOa%2f3Z6%2bdXL8JU3CzOcFBg" TargetMode="External"/><Relationship Id="rId20" Type="http://schemas.openxmlformats.org/officeDocument/2006/relationships/hyperlink" Target="http://www.nidirect.gov.uk/index/information-and-services/education-and-learnin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myschool&amp;view=detailv2&amp;&amp;&amp;id=D42DCD06DBF7DA8789896AD87820F2D8DD02FB24&amp;selectedIndex=10&amp;ccid=c8UYFuhw&amp;simid=608051302504400926&amp;thid=JN.CLcfVfm1nmYoFYgxqE28l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www.c2kschools.net/standard/Index.aspx" TargetMode="External"/><Relationship Id="rId15" Type="http://schemas.openxmlformats.org/officeDocument/2006/relationships/hyperlink" Target="http://www.ceop.police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as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MURPHY</dc:creator>
  <cp:lastModifiedBy>Englishthinkpad1</cp:lastModifiedBy>
  <cp:revision>3</cp:revision>
  <dcterms:created xsi:type="dcterms:W3CDTF">2015-05-19T11:17:00Z</dcterms:created>
  <dcterms:modified xsi:type="dcterms:W3CDTF">2015-06-04T20:21:00Z</dcterms:modified>
</cp:coreProperties>
</file>